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9F" w:rsidRPr="00752E3C" w:rsidRDefault="00EC3872" w:rsidP="00EC3872">
      <w:pPr>
        <w:rPr>
          <w:rFonts w:ascii="Georgia" w:hAnsi="Georgia"/>
        </w:rPr>
      </w:pPr>
      <w:r w:rsidRPr="00752E3C">
        <w:rPr>
          <w:rFonts w:ascii="Georgia" w:hAnsi="Georgia"/>
        </w:rPr>
        <w:t xml:space="preserve">PRSA Capital Region NY believes in investing in the profession and the professional. </w:t>
      </w:r>
      <w:r w:rsidR="00DA3CB4" w:rsidRPr="00752E3C">
        <w:rPr>
          <w:rFonts w:ascii="Georgia" w:hAnsi="Georgia"/>
        </w:rPr>
        <w:t>W</w:t>
      </w:r>
      <w:r w:rsidRPr="00752E3C">
        <w:rPr>
          <w:rFonts w:ascii="Georgia" w:hAnsi="Georgia"/>
        </w:rPr>
        <w:t>e are offering a scholarship to help members earn their Accreditation in Public Relations (APR) certification from the Universal Accreditation Board</w:t>
      </w:r>
      <w:r w:rsidR="00736B5E" w:rsidRPr="00752E3C">
        <w:rPr>
          <w:rFonts w:ascii="Georgia" w:hAnsi="Georgia"/>
        </w:rPr>
        <w:t xml:space="preserve"> (UAB)</w:t>
      </w:r>
      <w:r w:rsidRPr="00752E3C">
        <w:rPr>
          <w:rFonts w:ascii="Georgia" w:hAnsi="Georgia"/>
        </w:rPr>
        <w:t xml:space="preserve">. </w:t>
      </w:r>
    </w:p>
    <w:p w:rsidR="004A449F" w:rsidRPr="00752E3C" w:rsidRDefault="004A449F" w:rsidP="00EC3872">
      <w:pPr>
        <w:rPr>
          <w:rFonts w:ascii="Georgia" w:hAnsi="Georgia"/>
        </w:rPr>
      </w:pPr>
      <w:r w:rsidRPr="00752E3C">
        <w:rPr>
          <w:rFonts w:ascii="Georgia" w:hAnsi="Georgia"/>
        </w:rPr>
        <w:t>UAB</w:t>
      </w:r>
      <w:r w:rsidR="0093009F" w:rsidRPr="00752E3C">
        <w:rPr>
          <w:rFonts w:ascii="Georgia" w:hAnsi="Georgia"/>
        </w:rPr>
        <w:t xml:space="preserve"> and PRSA believe that t</w:t>
      </w:r>
      <w:r w:rsidRPr="00752E3C">
        <w:rPr>
          <w:rFonts w:ascii="Georgia" w:hAnsi="Georgia"/>
        </w:rPr>
        <w:t>he APR certification is a mark of distinction for public relations professionals who demonstrate their commitment to the profession and to its ethical practice, and who are selected based on broad knowledge, strategic perspective, and sound professional judgment. (For more information on APR certification, please visit www.praccreditation.org.)</w:t>
      </w:r>
    </w:p>
    <w:p w:rsidR="00EC3872" w:rsidRPr="00752E3C" w:rsidRDefault="00EC3872" w:rsidP="00EC3872">
      <w:pPr>
        <w:rPr>
          <w:rFonts w:ascii="Georgia" w:hAnsi="Georgia"/>
        </w:rPr>
      </w:pPr>
      <w:r w:rsidRPr="00752E3C">
        <w:rPr>
          <w:rFonts w:ascii="Georgia" w:hAnsi="Georgia"/>
        </w:rPr>
        <w:t xml:space="preserve">This scholarship will </w:t>
      </w:r>
      <w:r w:rsidR="004A449F" w:rsidRPr="00752E3C">
        <w:rPr>
          <w:rFonts w:ascii="Georgia" w:hAnsi="Georgia"/>
        </w:rPr>
        <w:t xml:space="preserve">fully </w:t>
      </w:r>
      <w:r w:rsidRPr="00752E3C">
        <w:rPr>
          <w:rFonts w:ascii="Georgia" w:hAnsi="Georgia"/>
        </w:rPr>
        <w:t xml:space="preserve">cover the cost of the APR computer-based examination, which is the only </w:t>
      </w:r>
      <w:r w:rsidR="00983F13" w:rsidRPr="00752E3C">
        <w:rPr>
          <w:rFonts w:ascii="Georgia" w:hAnsi="Georgia"/>
        </w:rPr>
        <w:t>fixed</w:t>
      </w:r>
      <w:r w:rsidRPr="00752E3C">
        <w:rPr>
          <w:rFonts w:ascii="Georgia" w:hAnsi="Georgia"/>
        </w:rPr>
        <w:t xml:space="preserve"> cost for APR candidates</w:t>
      </w:r>
      <w:r w:rsidR="00DB050D" w:rsidRPr="00752E3C">
        <w:rPr>
          <w:rStyle w:val="FootnoteReference"/>
          <w:rFonts w:ascii="Georgia" w:hAnsi="Georgia"/>
        </w:rPr>
        <w:footnoteReference w:id="1"/>
      </w:r>
      <w:r w:rsidRPr="00752E3C">
        <w:rPr>
          <w:rFonts w:ascii="Georgia" w:hAnsi="Georgia"/>
        </w:rPr>
        <w:t xml:space="preserve">. </w:t>
      </w:r>
    </w:p>
    <w:p w:rsidR="00DB050D" w:rsidRPr="00752E3C" w:rsidRDefault="00DB050D" w:rsidP="00EC3872">
      <w:pPr>
        <w:rPr>
          <w:rFonts w:ascii="Georgia" w:hAnsi="Georgia"/>
        </w:rPr>
      </w:pPr>
      <w:r w:rsidRPr="00752E3C">
        <w:rPr>
          <w:rFonts w:ascii="Georgia" w:hAnsi="Georgia"/>
        </w:rPr>
        <w:t xml:space="preserve">Applications must be submitted by email no later than </w:t>
      </w:r>
      <w:r w:rsidR="004A449F" w:rsidRPr="00752E3C">
        <w:rPr>
          <w:rFonts w:ascii="Georgia" w:hAnsi="Georgia"/>
          <w:b/>
        </w:rPr>
        <w:t xml:space="preserve">5:00 p.m. on </w:t>
      </w:r>
      <w:r w:rsidRPr="00752E3C">
        <w:rPr>
          <w:rFonts w:ascii="Georgia" w:hAnsi="Georgia"/>
          <w:b/>
        </w:rPr>
        <w:t xml:space="preserve">Friday, </w:t>
      </w:r>
      <w:r w:rsidR="00777B48">
        <w:rPr>
          <w:rFonts w:ascii="Georgia" w:hAnsi="Georgia"/>
          <w:b/>
        </w:rPr>
        <w:t>July 13</w:t>
      </w:r>
      <w:r w:rsidR="00EC1E5B" w:rsidRPr="00752E3C">
        <w:rPr>
          <w:rFonts w:ascii="Georgia" w:hAnsi="Georgia"/>
          <w:b/>
        </w:rPr>
        <w:t>, 201</w:t>
      </w:r>
      <w:r w:rsidR="00446C08">
        <w:rPr>
          <w:rFonts w:ascii="Georgia" w:hAnsi="Georgia"/>
          <w:b/>
        </w:rPr>
        <w:t>8</w:t>
      </w:r>
      <w:r w:rsidRPr="00752E3C">
        <w:rPr>
          <w:rFonts w:ascii="Georgia" w:hAnsi="Georgia"/>
        </w:rPr>
        <w:t xml:space="preserve">. </w:t>
      </w:r>
      <w:r w:rsidR="00EC3872" w:rsidRPr="00752E3C">
        <w:rPr>
          <w:rFonts w:ascii="Georgia" w:hAnsi="Georgia"/>
        </w:rPr>
        <w:t>Th</w:t>
      </w:r>
      <w:r w:rsidR="00E071A9" w:rsidRPr="00752E3C">
        <w:rPr>
          <w:rFonts w:ascii="Georgia" w:hAnsi="Georgia"/>
        </w:rPr>
        <w:t xml:space="preserve">e scholarship recipient will be notified by </w:t>
      </w:r>
      <w:r w:rsidR="00777B48">
        <w:rPr>
          <w:rFonts w:ascii="Georgia" w:hAnsi="Georgia"/>
          <w:b/>
        </w:rPr>
        <w:t>August 3</w:t>
      </w:r>
      <w:r w:rsidR="00EC1E5B" w:rsidRPr="00752E3C">
        <w:rPr>
          <w:rFonts w:ascii="Georgia" w:hAnsi="Georgia"/>
          <w:b/>
        </w:rPr>
        <w:t>, 201</w:t>
      </w:r>
      <w:r w:rsidR="00446C08">
        <w:rPr>
          <w:rFonts w:ascii="Georgia" w:hAnsi="Georgia"/>
          <w:b/>
        </w:rPr>
        <w:t>8</w:t>
      </w:r>
      <w:r w:rsidR="00E071A9" w:rsidRPr="00752E3C">
        <w:rPr>
          <w:rFonts w:ascii="Georgia" w:hAnsi="Georgia"/>
        </w:rPr>
        <w:t>.</w:t>
      </w:r>
      <w:r w:rsidRPr="00752E3C">
        <w:rPr>
          <w:rFonts w:ascii="Georgia" w:hAnsi="Georgia"/>
        </w:rPr>
        <w:t xml:space="preserve"> </w:t>
      </w:r>
    </w:p>
    <w:p w:rsidR="00DB050D" w:rsidRPr="00752E3C" w:rsidRDefault="00DB050D" w:rsidP="00EC3872">
      <w:pPr>
        <w:rPr>
          <w:rFonts w:ascii="Georgia" w:hAnsi="Georgia"/>
          <w:b/>
        </w:rPr>
      </w:pPr>
      <w:r w:rsidRPr="00752E3C">
        <w:rPr>
          <w:rFonts w:ascii="Georgia" w:hAnsi="Georgia"/>
          <w:b/>
        </w:rPr>
        <w:t>Requirements for applicants:</w:t>
      </w:r>
    </w:p>
    <w:p w:rsidR="00DB050D" w:rsidRPr="00752E3C" w:rsidRDefault="00DB050D" w:rsidP="00DB050D">
      <w:pPr>
        <w:pStyle w:val="ListParagraph"/>
        <w:numPr>
          <w:ilvl w:val="0"/>
          <w:numId w:val="1"/>
        </w:numPr>
        <w:rPr>
          <w:rFonts w:ascii="Georgia" w:hAnsi="Georgia"/>
        </w:rPr>
      </w:pPr>
      <w:r w:rsidRPr="00752E3C">
        <w:rPr>
          <w:rFonts w:ascii="Georgia" w:hAnsi="Georgia"/>
        </w:rPr>
        <w:t xml:space="preserve">Must be a PRSA Capital Region NY Chapter member in good standing as of </w:t>
      </w:r>
      <w:r w:rsidR="00777B48">
        <w:rPr>
          <w:rFonts w:ascii="Georgia" w:hAnsi="Georgia"/>
        </w:rPr>
        <w:t>July 2018</w:t>
      </w:r>
      <w:r w:rsidR="004605F6" w:rsidRPr="00752E3C">
        <w:rPr>
          <w:rFonts w:ascii="Georgia" w:hAnsi="Georgia"/>
        </w:rPr>
        <w:t xml:space="preserve"> – applications from non-PRSA members will not be considered</w:t>
      </w:r>
      <w:r w:rsidRPr="00752E3C">
        <w:rPr>
          <w:rFonts w:ascii="Georgia" w:hAnsi="Georgia"/>
        </w:rPr>
        <w:t>;</w:t>
      </w:r>
    </w:p>
    <w:p w:rsidR="00DB050D" w:rsidRPr="00752E3C" w:rsidRDefault="00DB050D" w:rsidP="00DB050D">
      <w:pPr>
        <w:pStyle w:val="ListParagraph"/>
        <w:numPr>
          <w:ilvl w:val="0"/>
          <w:numId w:val="1"/>
        </w:numPr>
        <w:rPr>
          <w:rFonts w:ascii="Georgia" w:hAnsi="Georgia"/>
        </w:rPr>
      </w:pPr>
      <w:r w:rsidRPr="00752E3C">
        <w:rPr>
          <w:rFonts w:ascii="Georgia" w:hAnsi="Georgia"/>
        </w:rPr>
        <w:t>Must have five or more years of professional experience in public relations, communications, marketing or related fields;</w:t>
      </w:r>
    </w:p>
    <w:p w:rsidR="00DB050D" w:rsidRPr="00752E3C" w:rsidRDefault="00DB050D" w:rsidP="00DB050D">
      <w:pPr>
        <w:pStyle w:val="ListParagraph"/>
        <w:numPr>
          <w:ilvl w:val="0"/>
          <w:numId w:val="1"/>
        </w:numPr>
        <w:rPr>
          <w:rFonts w:ascii="Georgia" w:hAnsi="Georgia"/>
        </w:rPr>
      </w:pPr>
      <w:r w:rsidRPr="00752E3C">
        <w:rPr>
          <w:rFonts w:ascii="Georgia" w:hAnsi="Georgia"/>
        </w:rPr>
        <w:t xml:space="preserve">Must be willing to </w:t>
      </w:r>
      <w:r w:rsidR="00736B5E" w:rsidRPr="00752E3C">
        <w:rPr>
          <w:rFonts w:ascii="Georgia" w:hAnsi="Georgia"/>
        </w:rPr>
        <w:t>take the A</w:t>
      </w:r>
      <w:r w:rsidRPr="00752E3C">
        <w:rPr>
          <w:rFonts w:ascii="Georgia" w:hAnsi="Georgia"/>
        </w:rPr>
        <w:t>PR</w:t>
      </w:r>
      <w:r w:rsidR="00736B5E" w:rsidRPr="00752E3C">
        <w:rPr>
          <w:rFonts w:ascii="Georgia" w:hAnsi="Georgia"/>
        </w:rPr>
        <w:t xml:space="preserve"> computer-based exam</w:t>
      </w:r>
      <w:r w:rsidRPr="00752E3C">
        <w:rPr>
          <w:rFonts w:ascii="Georgia" w:hAnsi="Georgia"/>
        </w:rPr>
        <w:t xml:space="preserve"> within one year of application acceptance from the Universal Accreditation Board</w:t>
      </w:r>
      <w:r w:rsidRPr="00752E3C">
        <w:rPr>
          <w:rStyle w:val="FootnoteReference"/>
          <w:rFonts w:ascii="Georgia" w:hAnsi="Georgia"/>
        </w:rPr>
        <w:footnoteReference w:id="2"/>
      </w:r>
      <w:r w:rsidRPr="00752E3C">
        <w:rPr>
          <w:rFonts w:ascii="Georgia" w:hAnsi="Georgia"/>
        </w:rPr>
        <w:t xml:space="preserve">; </w:t>
      </w:r>
    </w:p>
    <w:p w:rsidR="00DB050D" w:rsidRPr="00752E3C" w:rsidRDefault="00736B5E" w:rsidP="00DB050D">
      <w:pPr>
        <w:pStyle w:val="ListParagraph"/>
        <w:numPr>
          <w:ilvl w:val="0"/>
          <w:numId w:val="1"/>
        </w:numPr>
        <w:rPr>
          <w:rFonts w:ascii="Georgia" w:hAnsi="Georgia"/>
        </w:rPr>
      </w:pPr>
      <w:r w:rsidRPr="00752E3C">
        <w:rPr>
          <w:rFonts w:ascii="Georgia" w:hAnsi="Georgia"/>
        </w:rPr>
        <w:t xml:space="preserve">If and when the candidate earns APR certification, he/she must be willing to provide guidance and/or support to other PRSA members seeking accreditation (as available and as required by the UAB for continuing APR certification). </w:t>
      </w:r>
      <w:r w:rsidR="00DB050D" w:rsidRPr="00752E3C">
        <w:rPr>
          <w:rFonts w:ascii="Georgia" w:hAnsi="Georgia"/>
        </w:rPr>
        <w:t xml:space="preserve">   </w:t>
      </w:r>
    </w:p>
    <w:p w:rsidR="00736B5E" w:rsidRPr="00752E3C" w:rsidRDefault="00736B5E" w:rsidP="00EC3872">
      <w:pPr>
        <w:rPr>
          <w:rFonts w:ascii="Georgia" w:hAnsi="Georgia"/>
        </w:rPr>
      </w:pPr>
      <w:r w:rsidRPr="00752E3C">
        <w:rPr>
          <w:rFonts w:ascii="Georgia" w:hAnsi="Georgia"/>
        </w:rPr>
        <w:t xml:space="preserve">Please fill out information on the following page completely (using additional pages as needed) and return no later than </w:t>
      </w:r>
      <w:r w:rsidR="004A449F" w:rsidRPr="00752E3C">
        <w:rPr>
          <w:rFonts w:ascii="Georgia" w:hAnsi="Georgia"/>
        </w:rPr>
        <w:t xml:space="preserve">5:00 p.m. on </w:t>
      </w:r>
      <w:r w:rsidRPr="00752E3C">
        <w:rPr>
          <w:rFonts w:ascii="Georgia" w:hAnsi="Georgia"/>
        </w:rPr>
        <w:t xml:space="preserve">Friday, </w:t>
      </w:r>
      <w:r w:rsidR="00777B48">
        <w:rPr>
          <w:rFonts w:ascii="Georgia" w:hAnsi="Georgia"/>
        </w:rPr>
        <w:t xml:space="preserve">July </w:t>
      </w:r>
      <w:r w:rsidR="004605F6" w:rsidRPr="00752E3C">
        <w:rPr>
          <w:rFonts w:ascii="Georgia" w:hAnsi="Georgia"/>
        </w:rPr>
        <w:t>1</w:t>
      </w:r>
      <w:r w:rsidR="00777B48">
        <w:rPr>
          <w:rFonts w:ascii="Georgia" w:hAnsi="Georgia"/>
        </w:rPr>
        <w:t>3</w:t>
      </w:r>
      <w:r w:rsidR="00EC1E5B" w:rsidRPr="00752E3C">
        <w:rPr>
          <w:rFonts w:ascii="Georgia" w:hAnsi="Georgia"/>
        </w:rPr>
        <w:t>, 201</w:t>
      </w:r>
      <w:r w:rsidR="00446C08">
        <w:rPr>
          <w:rFonts w:ascii="Georgia" w:hAnsi="Georgia"/>
        </w:rPr>
        <w:t>8</w:t>
      </w:r>
      <w:r w:rsidR="003F308E" w:rsidRPr="00752E3C">
        <w:rPr>
          <w:rFonts w:ascii="Georgia" w:hAnsi="Georgia"/>
        </w:rPr>
        <w:t>,</w:t>
      </w:r>
      <w:r w:rsidRPr="00752E3C">
        <w:rPr>
          <w:rFonts w:ascii="Georgia" w:hAnsi="Georgia"/>
        </w:rPr>
        <w:t xml:space="preserve"> to:</w:t>
      </w:r>
    </w:p>
    <w:p w:rsidR="00736B5E" w:rsidRPr="00752E3C" w:rsidRDefault="00446C08" w:rsidP="00736B5E">
      <w:pPr>
        <w:jc w:val="center"/>
        <w:rPr>
          <w:rFonts w:ascii="Georgia" w:hAnsi="Georgia"/>
          <w:b/>
        </w:rPr>
      </w:pPr>
      <w:r>
        <w:rPr>
          <w:rFonts w:ascii="Georgia" w:hAnsi="Georgia"/>
          <w:b/>
        </w:rPr>
        <w:t>Kristin Legere,</w:t>
      </w:r>
      <w:r w:rsidR="00736B5E" w:rsidRPr="00752E3C">
        <w:rPr>
          <w:rFonts w:ascii="Georgia" w:hAnsi="Georgia"/>
          <w:b/>
        </w:rPr>
        <w:t xml:space="preserve"> APR, Accreditation </w:t>
      </w:r>
      <w:proofErr w:type="gramStart"/>
      <w:r w:rsidR="00736B5E" w:rsidRPr="00752E3C">
        <w:rPr>
          <w:rFonts w:ascii="Georgia" w:hAnsi="Georgia"/>
          <w:b/>
        </w:rPr>
        <w:t>Chair  |</w:t>
      </w:r>
      <w:proofErr w:type="gramEnd"/>
      <w:r w:rsidR="00736B5E" w:rsidRPr="00752E3C">
        <w:rPr>
          <w:rFonts w:ascii="Georgia" w:hAnsi="Georgia"/>
          <w:b/>
        </w:rPr>
        <w:t xml:space="preserve">  </w:t>
      </w:r>
      <w:r>
        <w:rPr>
          <w:rFonts w:ascii="Georgia" w:hAnsi="Georgia"/>
          <w:b/>
        </w:rPr>
        <w:t>Kristin.Legere@gmail.com</w:t>
      </w:r>
    </w:p>
    <w:p w:rsidR="00752E3C" w:rsidRDefault="00736B5E" w:rsidP="00752E3C">
      <w:pPr>
        <w:jc w:val="center"/>
        <w:rPr>
          <w:rFonts w:ascii="Georgia" w:hAnsi="Georgia"/>
        </w:rPr>
      </w:pPr>
      <w:r w:rsidRPr="00752E3C">
        <w:rPr>
          <w:rFonts w:ascii="Georgia" w:hAnsi="Georgia"/>
        </w:rPr>
        <w:t xml:space="preserve">If you have questions, please contact </w:t>
      </w:r>
      <w:r w:rsidR="00446C08">
        <w:rPr>
          <w:rFonts w:ascii="Georgia" w:hAnsi="Georgia"/>
        </w:rPr>
        <w:t>Kristin</w:t>
      </w:r>
      <w:r w:rsidRPr="00752E3C">
        <w:rPr>
          <w:rFonts w:ascii="Georgia" w:hAnsi="Georgia"/>
        </w:rPr>
        <w:t xml:space="preserve"> via email </w:t>
      </w:r>
      <w:r w:rsidR="00EC1E5B" w:rsidRPr="00752E3C">
        <w:rPr>
          <w:rFonts w:ascii="Georgia" w:hAnsi="Georgia"/>
        </w:rPr>
        <w:t>or by phone at 518.</w:t>
      </w:r>
      <w:r w:rsidR="00446C08">
        <w:rPr>
          <w:rFonts w:ascii="Georgia" w:hAnsi="Georgia"/>
        </w:rPr>
        <w:t>322</w:t>
      </w:r>
      <w:r w:rsidR="00EC1E5B" w:rsidRPr="00752E3C">
        <w:rPr>
          <w:rFonts w:ascii="Georgia" w:hAnsi="Georgia"/>
        </w:rPr>
        <w:t>.</w:t>
      </w:r>
      <w:r w:rsidR="00446C08">
        <w:rPr>
          <w:rFonts w:ascii="Georgia" w:hAnsi="Georgia"/>
        </w:rPr>
        <w:t>6260</w:t>
      </w:r>
      <w:r w:rsidRPr="00752E3C">
        <w:rPr>
          <w:rFonts w:ascii="Georgia" w:hAnsi="Georgia"/>
        </w:rPr>
        <w:t>.</w:t>
      </w:r>
    </w:p>
    <w:p w:rsidR="00752E3C" w:rsidRDefault="00752E3C">
      <w:pPr>
        <w:rPr>
          <w:rFonts w:ascii="Georgia" w:hAnsi="Georgia"/>
        </w:rPr>
      </w:pPr>
      <w:r>
        <w:rPr>
          <w:rFonts w:ascii="Georgia" w:hAnsi="Georgia"/>
        </w:rPr>
        <w:br w:type="page"/>
      </w:r>
    </w:p>
    <w:p w:rsidR="00736B5E" w:rsidRPr="00752E3C" w:rsidRDefault="00736B5E">
      <w:pPr>
        <w:rPr>
          <w:rFonts w:ascii="Georgia" w:hAnsi="Georgia"/>
        </w:rPr>
      </w:pP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Applicant Name:</w:t>
      </w:r>
      <w:r w:rsidR="00AE1C42" w:rsidRPr="00752E3C">
        <w:rPr>
          <w:rFonts w:ascii="Georgia" w:hAnsi="Georgia"/>
        </w:rPr>
        <w:t xml:space="preserve"> _________________________________________________________</w:t>
      </w: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Company Name:</w:t>
      </w:r>
      <w:r w:rsidR="00AE1C42" w:rsidRPr="00752E3C">
        <w:rPr>
          <w:rFonts w:ascii="Georgia" w:hAnsi="Georgia"/>
          <w:b/>
        </w:rPr>
        <w:t xml:space="preserve"> ____________________________________________________</w:t>
      </w: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Title:</w:t>
      </w:r>
      <w:r w:rsidR="00AE1C42" w:rsidRPr="00752E3C">
        <w:rPr>
          <w:rFonts w:ascii="Georgia" w:hAnsi="Georgia"/>
          <w:b/>
        </w:rPr>
        <w:t xml:space="preserve"> ____________________________________________________________</w:t>
      </w: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Mailing Address:</w:t>
      </w:r>
      <w:r w:rsidR="00752E3C">
        <w:rPr>
          <w:rFonts w:ascii="Georgia" w:hAnsi="Georgia"/>
          <w:b/>
        </w:rPr>
        <w:t xml:space="preserve"> </w:t>
      </w:r>
      <w:r w:rsidR="00AE1C42" w:rsidRPr="00752E3C">
        <w:rPr>
          <w:rFonts w:ascii="Georgia" w:hAnsi="Georgia"/>
          <w:b/>
        </w:rPr>
        <w:t>____________________________________________________</w:t>
      </w:r>
    </w:p>
    <w:p w:rsidR="004A449F" w:rsidRPr="00752E3C" w:rsidRDefault="00AE1C42" w:rsidP="00AE1C42">
      <w:pPr>
        <w:ind w:left="360"/>
        <w:rPr>
          <w:rFonts w:ascii="Georgia" w:hAnsi="Georgia"/>
          <w:b/>
        </w:rPr>
      </w:pPr>
      <w:r w:rsidRPr="00752E3C">
        <w:rPr>
          <w:rFonts w:ascii="Georgia" w:hAnsi="Georgia"/>
          <w:b/>
        </w:rPr>
        <w:t>_______________________________________________</w:t>
      </w:r>
      <w:r w:rsidR="00752E3C">
        <w:rPr>
          <w:rFonts w:ascii="Georgia" w:hAnsi="Georgia"/>
          <w:b/>
        </w:rPr>
        <w:t>____________________</w:t>
      </w: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Email Address:</w:t>
      </w:r>
      <w:r w:rsidR="00AE1C42" w:rsidRPr="00752E3C">
        <w:rPr>
          <w:rFonts w:ascii="Georgia" w:hAnsi="Georgia"/>
          <w:b/>
        </w:rPr>
        <w:t xml:space="preserve"> _____________________________________________________</w:t>
      </w:r>
    </w:p>
    <w:p w:rsidR="005E1CA1" w:rsidRPr="00752E3C" w:rsidRDefault="00752E3C" w:rsidP="00341711">
      <w:pPr>
        <w:pStyle w:val="ListParagraph"/>
        <w:numPr>
          <w:ilvl w:val="0"/>
          <w:numId w:val="2"/>
        </w:numPr>
        <w:contextualSpacing w:val="0"/>
        <w:rPr>
          <w:rFonts w:ascii="Georgia" w:hAnsi="Georgia"/>
          <w:b/>
        </w:rPr>
      </w:pPr>
      <w:r w:rsidRPr="00752E3C">
        <w:rPr>
          <w:rFonts w:ascii="Georgia" w:hAnsi="Georgia"/>
          <w:b/>
          <w:noProof/>
        </w:rPr>
        <mc:AlternateContent>
          <mc:Choice Requires="wps">
            <w:drawing>
              <wp:anchor distT="0" distB="0" distL="114300" distR="114300" simplePos="0" relativeHeight="251661312" behindDoc="0" locked="0" layoutInCell="1" allowOverlap="1" wp14:anchorId="10477075" wp14:editId="1FB1EBAF">
                <wp:simplePos x="0" y="0"/>
                <wp:positionH relativeFrom="column">
                  <wp:posOffset>3535680</wp:posOffset>
                </wp:positionH>
                <wp:positionV relativeFrom="paragraph">
                  <wp:posOffset>302895</wp:posOffset>
                </wp:positionV>
                <wp:extent cx="144780" cy="1447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0A961" id="Rectangle 3" o:spid="_x0000_s1026" style="position:absolute;margin-left:278.4pt;margin-top:23.85pt;width:11.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" fillcolor="white [3212]" strokecolor="black [3213]" strokeweight="2pt"/>
            </w:pict>
          </mc:Fallback>
        </mc:AlternateContent>
      </w:r>
      <w:r w:rsidRPr="00752E3C">
        <w:rPr>
          <w:rFonts w:ascii="Georgia" w:hAnsi="Georgia"/>
          <w:b/>
          <w:noProof/>
        </w:rPr>
        <mc:AlternateContent>
          <mc:Choice Requires="wps">
            <w:drawing>
              <wp:anchor distT="0" distB="0" distL="114300" distR="114300" simplePos="0" relativeHeight="251659264" behindDoc="0" locked="0" layoutInCell="1" allowOverlap="1" wp14:anchorId="38ADC75E" wp14:editId="7DC637C3">
                <wp:simplePos x="0" y="0"/>
                <wp:positionH relativeFrom="column">
                  <wp:posOffset>2948940</wp:posOffset>
                </wp:positionH>
                <wp:positionV relativeFrom="paragraph">
                  <wp:posOffset>302895</wp:posOffset>
                </wp:positionV>
                <wp:extent cx="144780" cy="144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81BA5" id="Rectangle 2" o:spid="_x0000_s1026" style="position:absolute;margin-left:232.2pt;margin-top:23.85pt;width:11.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" fillcolor="white [3212]" strokecolor="black [3213]" strokeweight="2pt"/>
            </w:pict>
          </mc:Fallback>
        </mc:AlternateContent>
      </w:r>
      <w:r w:rsidR="00736B5E" w:rsidRPr="00752E3C">
        <w:rPr>
          <w:rFonts w:ascii="Georgia" w:hAnsi="Georgia"/>
          <w:b/>
        </w:rPr>
        <w:t>Daytime Phone Number:</w:t>
      </w:r>
      <w:r w:rsidR="00AE1C42" w:rsidRPr="00752E3C">
        <w:rPr>
          <w:rFonts w:ascii="Georgia" w:hAnsi="Georgia"/>
          <w:b/>
        </w:rPr>
        <w:t xml:space="preserve"> ______________________________________________</w:t>
      </w:r>
    </w:p>
    <w:p w:rsidR="005E1CA1" w:rsidRPr="00752E3C" w:rsidRDefault="005E1CA1" w:rsidP="00341711">
      <w:pPr>
        <w:pStyle w:val="ListParagraph"/>
        <w:numPr>
          <w:ilvl w:val="0"/>
          <w:numId w:val="2"/>
        </w:numPr>
        <w:contextualSpacing w:val="0"/>
        <w:rPr>
          <w:rFonts w:ascii="Georgia" w:hAnsi="Georgia"/>
          <w:b/>
        </w:rPr>
      </w:pPr>
      <w:r w:rsidRPr="00752E3C">
        <w:rPr>
          <w:rFonts w:ascii="Georgia" w:hAnsi="Georgia"/>
          <w:b/>
        </w:rPr>
        <w:t xml:space="preserve">Are you a current PRSA member?       Yes          No        </w:t>
      </w:r>
    </w:p>
    <w:p w:rsidR="00736B5E" w:rsidRPr="00752E3C" w:rsidRDefault="005E1CA1" w:rsidP="00983F13">
      <w:pPr>
        <w:pStyle w:val="ListParagraph"/>
        <w:numPr>
          <w:ilvl w:val="1"/>
          <w:numId w:val="2"/>
        </w:numPr>
        <w:contextualSpacing w:val="0"/>
        <w:rPr>
          <w:rFonts w:ascii="Georgia" w:hAnsi="Georgia"/>
          <w:b/>
        </w:rPr>
      </w:pPr>
      <w:r w:rsidRPr="00752E3C">
        <w:rPr>
          <w:rFonts w:ascii="Georgia" w:hAnsi="Georgia"/>
          <w:b/>
        </w:rPr>
        <w:t>If “yes,” how long have you been a member?</w:t>
      </w:r>
      <w:r w:rsidR="00736B5E" w:rsidRPr="00752E3C">
        <w:rPr>
          <w:rFonts w:ascii="Georgia" w:hAnsi="Georgia"/>
          <w:b/>
        </w:rPr>
        <w:t xml:space="preserve"> </w:t>
      </w:r>
      <w:r w:rsidR="00AE1C42" w:rsidRPr="00752E3C">
        <w:rPr>
          <w:rFonts w:ascii="Georgia" w:hAnsi="Georgia"/>
          <w:b/>
        </w:rPr>
        <w:t>____________________________</w:t>
      </w:r>
    </w:p>
    <w:p w:rsidR="00736B5E" w:rsidRPr="00752E3C" w:rsidRDefault="003E4B91" w:rsidP="00341711">
      <w:pPr>
        <w:pStyle w:val="ListParagraph"/>
        <w:numPr>
          <w:ilvl w:val="0"/>
          <w:numId w:val="2"/>
        </w:numPr>
        <w:contextualSpacing w:val="0"/>
        <w:rPr>
          <w:rFonts w:ascii="Georgia" w:hAnsi="Georgia"/>
          <w:b/>
        </w:rPr>
      </w:pPr>
      <w:r w:rsidRPr="00752E3C">
        <w:rPr>
          <w:rFonts w:ascii="Georgia" w:hAnsi="Georgia"/>
          <w:b/>
          <w:noProof/>
        </w:rPr>
        <mc:AlternateContent>
          <mc:Choice Requires="wps">
            <w:drawing>
              <wp:anchor distT="0" distB="0" distL="114300" distR="114300" simplePos="0" relativeHeight="251663360" behindDoc="0" locked="0" layoutInCell="1" allowOverlap="1" wp14:anchorId="2572E0C9" wp14:editId="432651D1">
                <wp:simplePos x="0" y="0"/>
                <wp:positionH relativeFrom="column">
                  <wp:posOffset>2842260</wp:posOffset>
                </wp:positionH>
                <wp:positionV relativeFrom="paragraph">
                  <wp:posOffset>184785</wp:posOffset>
                </wp:positionV>
                <wp:extent cx="144780" cy="144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364A0" id="Rectangle 4" o:spid="_x0000_s1026" style="position:absolute;margin-left:223.8pt;margin-top:14.55pt;width:11.4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" fillcolor="white [3212]" strokecolor="black [3213]" strokeweight="2pt"/>
            </w:pict>
          </mc:Fallback>
        </mc:AlternateContent>
      </w:r>
      <w:r w:rsidR="00736B5E" w:rsidRPr="00752E3C">
        <w:rPr>
          <w:rFonts w:ascii="Georgia" w:hAnsi="Georgia"/>
          <w:b/>
        </w:rPr>
        <w:t xml:space="preserve">By checking this box, I verify that I will be a current member of PRSA Capital Region NY in good standing as of </w:t>
      </w:r>
      <w:r w:rsidR="00777B48">
        <w:rPr>
          <w:rFonts w:ascii="Georgia" w:hAnsi="Georgia"/>
          <w:b/>
        </w:rPr>
        <w:t xml:space="preserve">July </w:t>
      </w:r>
      <w:r w:rsidR="001C1705" w:rsidRPr="00752E3C">
        <w:rPr>
          <w:rFonts w:ascii="Georgia" w:hAnsi="Georgia"/>
          <w:b/>
        </w:rPr>
        <w:t>201</w:t>
      </w:r>
      <w:r w:rsidR="00777B48">
        <w:rPr>
          <w:rFonts w:ascii="Georgia" w:hAnsi="Georgia"/>
          <w:b/>
        </w:rPr>
        <w:t>8</w:t>
      </w:r>
      <w:r w:rsidR="00736B5E" w:rsidRPr="00752E3C">
        <w:rPr>
          <w:rFonts w:ascii="Georgia" w:hAnsi="Georgia"/>
          <w:b/>
        </w:rPr>
        <w:t>.</w:t>
      </w:r>
      <w:r w:rsidRPr="00752E3C">
        <w:rPr>
          <w:rFonts w:ascii="Georgia" w:hAnsi="Georgia"/>
          <w:b/>
        </w:rPr>
        <w:t xml:space="preserve"> </w:t>
      </w:r>
    </w:p>
    <w:p w:rsidR="00736B5E" w:rsidRPr="00752E3C" w:rsidRDefault="00736B5E" w:rsidP="00341711">
      <w:pPr>
        <w:pStyle w:val="ListParagraph"/>
        <w:numPr>
          <w:ilvl w:val="0"/>
          <w:numId w:val="2"/>
        </w:numPr>
        <w:contextualSpacing w:val="0"/>
        <w:rPr>
          <w:rFonts w:ascii="Georgia" w:hAnsi="Georgia"/>
          <w:b/>
        </w:rPr>
      </w:pPr>
      <w:r w:rsidRPr="00752E3C">
        <w:rPr>
          <w:rFonts w:ascii="Georgia" w:hAnsi="Georgia"/>
          <w:b/>
        </w:rPr>
        <w:t>Pleas</w:t>
      </w:r>
      <w:r w:rsidR="004A449F" w:rsidRPr="00752E3C">
        <w:rPr>
          <w:rFonts w:ascii="Georgia" w:hAnsi="Georgia"/>
          <w:b/>
        </w:rPr>
        <w:t>e briefly describe your current barriers to seeking APR certification and your need for this scholarship:</w:t>
      </w:r>
    </w:p>
    <w:p w:rsidR="004A449F" w:rsidRPr="00752E3C" w:rsidRDefault="00AE1C42" w:rsidP="00AE1C42">
      <w:pPr>
        <w:ind w:left="360"/>
        <w:rPr>
          <w:rFonts w:ascii="Georgia" w:hAnsi="Georgia"/>
          <w:b/>
        </w:rPr>
      </w:pPr>
      <w:r w:rsidRPr="00752E3C">
        <w:rPr>
          <w:rFonts w:ascii="Georgia" w:hAnsi="Georgia"/>
          <w:b/>
        </w:rPr>
        <w:t>___________________________________________________________________</w:t>
      </w:r>
    </w:p>
    <w:p w:rsidR="00AE1C42" w:rsidRPr="00752E3C" w:rsidRDefault="00AE1C42" w:rsidP="00AE1C42">
      <w:pPr>
        <w:ind w:left="360"/>
        <w:rPr>
          <w:rFonts w:ascii="Georgia" w:hAnsi="Georgia"/>
          <w:b/>
        </w:rPr>
      </w:pPr>
      <w:r w:rsidRPr="00752E3C">
        <w:rPr>
          <w:rFonts w:ascii="Georgia" w:hAnsi="Georgia"/>
          <w:b/>
        </w:rPr>
        <w:t>___________________________________________________________________</w:t>
      </w:r>
    </w:p>
    <w:p w:rsidR="00AE1C42" w:rsidRPr="00752E3C" w:rsidRDefault="00AE1C42" w:rsidP="00AE1C42">
      <w:pPr>
        <w:ind w:left="360"/>
        <w:rPr>
          <w:rFonts w:ascii="Georgia" w:hAnsi="Georgia"/>
          <w:b/>
        </w:rPr>
      </w:pPr>
      <w:r w:rsidRPr="00752E3C">
        <w:rPr>
          <w:rFonts w:ascii="Georgia" w:hAnsi="Georgia"/>
          <w:b/>
        </w:rPr>
        <w:t>____________________________________</w:t>
      </w:r>
      <w:bookmarkStart w:id="0" w:name="_GoBack"/>
      <w:bookmarkEnd w:id="0"/>
      <w:r w:rsidRPr="00752E3C">
        <w:rPr>
          <w:rFonts w:ascii="Georgia" w:hAnsi="Georgia"/>
          <w:b/>
        </w:rPr>
        <w:t>_______________________________</w:t>
      </w:r>
    </w:p>
    <w:p w:rsidR="00752E3C" w:rsidRDefault="00AE1C42" w:rsidP="00AE1C42">
      <w:pPr>
        <w:ind w:left="360"/>
        <w:rPr>
          <w:rFonts w:ascii="Georgia" w:hAnsi="Georgia"/>
          <w:b/>
        </w:rPr>
      </w:pPr>
      <w:r w:rsidRPr="00752E3C">
        <w:rPr>
          <w:rFonts w:ascii="Georgia" w:hAnsi="Georgia"/>
          <w:b/>
        </w:rPr>
        <w:t>___________________________________________________________________</w:t>
      </w:r>
    </w:p>
    <w:p w:rsidR="00752E3C" w:rsidRDefault="00AE1C42" w:rsidP="00752E3C">
      <w:pPr>
        <w:ind w:left="360"/>
        <w:rPr>
          <w:rFonts w:ascii="Georgia" w:hAnsi="Georgia"/>
          <w:b/>
        </w:rPr>
      </w:pPr>
      <w:r w:rsidRPr="00752E3C">
        <w:rPr>
          <w:rFonts w:ascii="Georgia" w:hAnsi="Georgia"/>
          <w:b/>
        </w:rPr>
        <w:t>___________________________________________________________________</w:t>
      </w:r>
    </w:p>
    <w:p w:rsidR="00AE1C42" w:rsidRPr="00752E3C" w:rsidRDefault="00752E3C" w:rsidP="00752E3C">
      <w:pPr>
        <w:ind w:left="360"/>
        <w:rPr>
          <w:rFonts w:ascii="Georgia" w:hAnsi="Georgia"/>
          <w:b/>
        </w:rPr>
      </w:pPr>
      <w:r w:rsidRPr="00752E3C">
        <w:rPr>
          <w:rFonts w:ascii="Georgia" w:hAnsi="Georgia"/>
          <w:b/>
        </w:rPr>
        <w:t>___________________________________________________________________</w:t>
      </w:r>
    </w:p>
    <w:p w:rsidR="00EC3872" w:rsidRPr="00752E3C" w:rsidRDefault="00341711" w:rsidP="001E0801">
      <w:pPr>
        <w:pStyle w:val="ListParagraph"/>
        <w:numPr>
          <w:ilvl w:val="0"/>
          <w:numId w:val="2"/>
        </w:numPr>
        <w:contextualSpacing w:val="0"/>
        <w:rPr>
          <w:rFonts w:ascii="Georgia" w:hAnsi="Georgia"/>
          <w:b/>
        </w:rPr>
      </w:pPr>
      <w:r w:rsidRPr="00752E3C">
        <w:rPr>
          <w:rFonts w:ascii="Georgia" w:hAnsi="Georgia"/>
          <w:b/>
          <w:i/>
        </w:rPr>
        <w:t xml:space="preserve">On a separate </w:t>
      </w:r>
      <w:r w:rsidR="004A449F" w:rsidRPr="00752E3C">
        <w:rPr>
          <w:rFonts w:ascii="Georgia" w:hAnsi="Georgia"/>
          <w:b/>
          <w:i/>
        </w:rPr>
        <w:t>page</w:t>
      </w:r>
      <w:r w:rsidR="004A449F" w:rsidRPr="00752E3C">
        <w:rPr>
          <w:rFonts w:ascii="Georgia" w:hAnsi="Georgia"/>
          <w:b/>
        </w:rPr>
        <w:t>, briefly explain why you feel earning</w:t>
      </w:r>
      <w:r w:rsidR="00983F13" w:rsidRPr="00752E3C">
        <w:rPr>
          <w:rFonts w:ascii="Georgia" w:hAnsi="Georgia"/>
          <w:b/>
        </w:rPr>
        <w:t xml:space="preserve"> the</w:t>
      </w:r>
      <w:r w:rsidR="004A449F" w:rsidRPr="00752E3C">
        <w:rPr>
          <w:rFonts w:ascii="Georgia" w:hAnsi="Georgia"/>
          <w:b/>
        </w:rPr>
        <w:t xml:space="preserve"> APR c</w:t>
      </w:r>
      <w:r w:rsidR="00983F13" w:rsidRPr="00752E3C">
        <w:rPr>
          <w:rFonts w:ascii="Georgia" w:hAnsi="Georgia"/>
          <w:b/>
        </w:rPr>
        <w:t>redential</w:t>
      </w:r>
      <w:r w:rsidR="004A449F" w:rsidRPr="00752E3C">
        <w:rPr>
          <w:rFonts w:ascii="Georgia" w:hAnsi="Georgia"/>
          <w:b/>
        </w:rPr>
        <w:t xml:space="preserve"> is important to you personally and to the public relations industry. Please include how you feel earning your APR certification will enhance your career and your work as a public relations practitioner.</w:t>
      </w:r>
    </w:p>
    <w:sectPr w:rsidR="00EC3872" w:rsidRPr="00752E3C" w:rsidSect="00752E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9E" w:rsidRDefault="004D719E" w:rsidP="00DB050D">
      <w:pPr>
        <w:spacing w:after="0" w:line="240" w:lineRule="auto"/>
      </w:pPr>
      <w:r>
        <w:separator/>
      </w:r>
    </w:p>
  </w:endnote>
  <w:endnote w:type="continuationSeparator" w:id="0">
    <w:p w:rsidR="004D719E" w:rsidRDefault="004D719E" w:rsidP="00D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9E" w:rsidRDefault="004D719E" w:rsidP="00DB050D">
      <w:pPr>
        <w:spacing w:after="0" w:line="240" w:lineRule="auto"/>
      </w:pPr>
      <w:r>
        <w:separator/>
      </w:r>
    </w:p>
  </w:footnote>
  <w:footnote w:type="continuationSeparator" w:id="0">
    <w:p w:rsidR="004D719E" w:rsidRDefault="004D719E" w:rsidP="00DB050D">
      <w:pPr>
        <w:spacing w:after="0" w:line="240" w:lineRule="auto"/>
      </w:pPr>
      <w:r>
        <w:continuationSeparator/>
      </w:r>
    </w:p>
  </w:footnote>
  <w:footnote w:id="1">
    <w:p w:rsidR="00DB050D" w:rsidRPr="00752E3C" w:rsidRDefault="00DB050D" w:rsidP="00736B5E">
      <w:pPr>
        <w:rPr>
          <w:rFonts w:ascii="Georgia" w:hAnsi="Georgia"/>
          <w:sz w:val="18"/>
          <w:szCs w:val="18"/>
        </w:rPr>
      </w:pPr>
      <w:r w:rsidRPr="00752E3C">
        <w:rPr>
          <w:rStyle w:val="FootnoteReference"/>
          <w:rFonts w:ascii="Georgia" w:hAnsi="Georgia"/>
          <w:sz w:val="18"/>
          <w:szCs w:val="18"/>
        </w:rPr>
        <w:footnoteRef/>
      </w:r>
      <w:r w:rsidRPr="00752E3C">
        <w:rPr>
          <w:rFonts w:ascii="Georgia" w:hAnsi="Georgia"/>
          <w:sz w:val="18"/>
          <w:szCs w:val="18"/>
        </w:rPr>
        <w:t xml:space="preserve"> The cost of optional online or in-person study courses, reference books (aside from those available through PRSA Capital Region) and other supplies will remain the responsibility of the APR candidate.</w:t>
      </w:r>
    </w:p>
  </w:footnote>
  <w:footnote w:id="2">
    <w:p w:rsidR="00DB050D" w:rsidRPr="00736B5E" w:rsidRDefault="00DB050D">
      <w:pPr>
        <w:pStyle w:val="FootnoteText"/>
        <w:rPr>
          <w:rFonts w:ascii="Helvetica" w:hAnsi="Helvetica"/>
          <w:sz w:val="18"/>
          <w:szCs w:val="18"/>
        </w:rPr>
      </w:pPr>
      <w:r w:rsidRPr="00752E3C">
        <w:rPr>
          <w:rStyle w:val="FootnoteReference"/>
          <w:rFonts w:ascii="Georgia" w:hAnsi="Georgia"/>
          <w:sz w:val="18"/>
          <w:szCs w:val="18"/>
        </w:rPr>
        <w:footnoteRef/>
      </w:r>
      <w:r w:rsidRPr="00752E3C">
        <w:rPr>
          <w:rFonts w:ascii="Georgia" w:hAnsi="Georgia"/>
          <w:sz w:val="18"/>
          <w:szCs w:val="18"/>
        </w:rPr>
        <w:t xml:space="preserve"> If the scholarship recipient is unable to complete his/her APR c</w:t>
      </w:r>
      <w:r w:rsidR="00736B5E" w:rsidRPr="00752E3C">
        <w:rPr>
          <w:rFonts w:ascii="Georgia" w:hAnsi="Georgia"/>
          <w:sz w:val="18"/>
          <w:szCs w:val="18"/>
        </w:rPr>
        <w:t>omputer-based examination</w:t>
      </w:r>
      <w:r w:rsidRPr="00752E3C">
        <w:rPr>
          <w:rFonts w:ascii="Georgia" w:hAnsi="Georgia"/>
          <w:sz w:val="18"/>
          <w:szCs w:val="18"/>
        </w:rPr>
        <w:t xml:space="preserve"> during his/her eligibility process, he/she will be responsible for any </w:t>
      </w:r>
      <w:r w:rsidR="00736B5E" w:rsidRPr="00752E3C">
        <w:rPr>
          <w:rFonts w:ascii="Georgia" w:hAnsi="Georgia"/>
          <w:sz w:val="18"/>
          <w:szCs w:val="18"/>
        </w:rPr>
        <w:t xml:space="preserve">deadline </w:t>
      </w:r>
      <w:r w:rsidRPr="00752E3C">
        <w:rPr>
          <w:rFonts w:ascii="Georgia" w:hAnsi="Georgia"/>
          <w:sz w:val="18"/>
          <w:szCs w:val="18"/>
        </w:rPr>
        <w:t>extension costs required by UAB. If the applicant chooses not to continue pursuing his/her APR, he/she must reimburse PRSA Capital Region NY the cost of</w:t>
      </w:r>
      <w:r w:rsidR="00736B5E" w:rsidRPr="00752E3C">
        <w:rPr>
          <w:rFonts w:ascii="Georgia" w:hAnsi="Georgia"/>
          <w:sz w:val="18"/>
          <w:szCs w:val="18"/>
        </w:rPr>
        <w:t xml:space="preserve"> the scholarship. Reimbursement will not be required or expected if the applicant takes the APR exam and does not pass.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E" w:rsidRDefault="00736B5E" w:rsidP="00736B5E">
    <w:pPr>
      <w:jc w:val="center"/>
    </w:pPr>
    <w:r>
      <w:rPr>
        <w:noProof/>
      </w:rPr>
      <w:drawing>
        <wp:inline distT="0" distB="0" distL="0" distR="0" wp14:anchorId="7BD505F0" wp14:editId="3651BB6E">
          <wp:extent cx="2566590" cy="108065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A_Cap_Reg_cmyk_al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028" cy="1079576"/>
                  </a:xfrm>
                  <a:prstGeom prst="rect">
                    <a:avLst/>
                  </a:prstGeom>
                </pic:spPr>
              </pic:pic>
            </a:graphicData>
          </a:graphic>
        </wp:inline>
      </w:drawing>
    </w:r>
  </w:p>
  <w:p w:rsidR="00736B5E" w:rsidRPr="00752E3C" w:rsidRDefault="00736B5E" w:rsidP="00752E3C">
    <w:pPr>
      <w:jc w:val="center"/>
      <w:rPr>
        <w:rFonts w:ascii="Georgia" w:hAnsi="Georgia"/>
        <w:b/>
        <w:sz w:val="32"/>
        <w:szCs w:val="32"/>
      </w:rPr>
    </w:pPr>
    <w:r w:rsidRPr="00752E3C">
      <w:rPr>
        <w:rFonts w:ascii="Georgia" w:hAnsi="Georgia"/>
        <w:b/>
        <w:sz w:val="32"/>
        <w:szCs w:val="32"/>
      </w:rPr>
      <w:t>201</w:t>
    </w:r>
    <w:r w:rsidR="00446C08">
      <w:rPr>
        <w:rFonts w:ascii="Georgia" w:hAnsi="Georgia"/>
        <w:b/>
        <w:sz w:val="32"/>
        <w:szCs w:val="32"/>
      </w:rPr>
      <w:t>8</w:t>
    </w:r>
    <w:r w:rsidRPr="00752E3C">
      <w:rPr>
        <w:rFonts w:ascii="Georgia" w:hAnsi="Georgia"/>
        <w:b/>
        <w:sz w:val="32"/>
        <w:szCs w:val="32"/>
      </w:rPr>
      <w:t xml:space="preserve"> APR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A6CB0"/>
    <w:multiLevelType w:val="hybridMultilevel"/>
    <w:tmpl w:val="EA10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B2E2E"/>
    <w:multiLevelType w:val="hybridMultilevel"/>
    <w:tmpl w:val="C512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A0"/>
    <w:rsid w:val="00083BD5"/>
    <w:rsid w:val="00105DCC"/>
    <w:rsid w:val="0012180E"/>
    <w:rsid w:val="00125F64"/>
    <w:rsid w:val="001C1705"/>
    <w:rsid w:val="00266387"/>
    <w:rsid w:val="00341711"/>
    <w:rsid w:val="003C4409"/>
    <w:rsid w:val="003E4B91"/>
    <w:rsid w:val="003F308E"/>
    <w:rsid w:val="00446C08"/>
    <w:rsid w:val="004605F6"/>
    <w:rsid w:val="004A449F"/>
    <w:rsid w:val="004D719E"/>
    <w:rsid w:val="004E6478"/>
    <w:rsid w:val="0055239E"/>
    <w:rsid w:val="005D61A0"/>
    <w:rsid w:val="005E1CA1"/>
    <w:rsid w:val="005F5D72"/>
    <w:rsid w:val="00736B5E"/>
    <w:rsid w:val="00752E3C"/>
    <w:rsid w:val="00777B48"/>
    <w:rsid w:val="007D1362"/>
    <w:rsid w:val="008470F2"/>
    <w:rsid w:val="0092413C"/>
    <w:rsid w:val="0093009F"/>
    <w:rsid w:val="009829D5"/>
    <w:rsid w:val="00983F13"/>
    <w:rsid w:val="00A33A85"/>
    <w:rsid w:val="00A72484"/>
    <w:rsid w:val="00AE1C42"/>
    <w:rsid w:val="00B56955"/>
    <w:rsid w:val="00BF70F2"/>
    <w:rsid w:val="00C438CD"/>
    <w:rsid w:val="00D6559A"/>
    <w:rsid w:val="00DA3CB4"/>
    <w:rsid w:val="00DA703E"/>
    <w:rsid w:val="00DB050D"/>
    <w:rsid w:val="00DC1BE4"/>
    <w:rsid w:val="00E071A9"/>
    <w:rsid w:val="00EC1E5B"/>
    <w:rsid w:val="00EC290D"/>
    <w:rsid w:val="00EC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23D3-8C41-45B6-9091-47F9C05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72"/>
    <w:rPr>
      <w:rFonts w:ascii="Tahoma" w:hAnsi="Tahoma" w:cs="Tahoma"/>
      <w:sz w:val="16"/>
      <w:szCs w:val="16"/>
    </w:rPr>
  </w:style>
  <w:style w:type="paragraph" w:styleId="ListParagraph">
    <w:name w:val="List Paragraph"/>
    <w:basedOn w:val="Normal"/>
    <w:uiPriority w:val="34"/>
    <w:qFormat/>
    <w:rsid w:val="00DB050D"/>
    <w:pPr>
      <w:ind w:left="720"/>
      <w:contextualSpacing/>
    </w:pPr>
  </w:style>
  <w:style w:type="paragraph" w:styleId="FootnoteText">
    <w:name w:val="footnote text"/>
    <w:basedOn w:val="Normal"/>
    <w:link w:val="FootnoteTextChar"/>
    <w:uiPriority w:val="99"/>
    <w:semiHidden/>
    <w:unhideWhenUsed/>
    <w:rsid w:val="00DB0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50D"/>
    <w:rPr>
      <w:sz w:val="20"/>
      <w:szCs w:val="20"/>
    </w:rPr>
  </w:style>
  <w:style w:type="character" w:styleId="FootnoteReference">
    <w:name w:val="footnote reference"/>
    <w:basedOn w:val="DefaultParagraphFont"/>
    <w:uiPriority w:val="99"/>
    <w:semiHidden/>
    <w:unhideWhenUsed/>
    <w:rsid w:val="00DB050D"/>
    <w:rPr>
      <w:vertAlign w:val="superscript"/>
    </w:rPr>
  </w:style>
  <w:style w:type="character" w:styleId="Hyperlink">
    <w:name w:val="Hyperlink"/>
    <w:basedOn w:val="DefaultParagraphFont"/>
    <w:uiPriority w:val="99"/>
    <w:unhideWhenUsed/>
    <w:rsid w:val="00736B5E"/>
    <w:rPr>
      <w:color w:val="0000FF" w:themeColor="hyperlink"/>
      <w:u w:val="single"/>
    </w:rPr>
  </w:style>
  <w:style w:type="paragraph" w:styleId="Header">
    <w:name w:val="header"/>
    <w:basedOn w:val="Normal"/>
    <w:link w:val="HeaderChar"/>
    <w:uiPriority w:val="99"/>
    <w:unhideWhenUsed/>
    <w:rsid w:val="007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5E"/>
  </w:style>
  <w:style w:type="paragraph" w:styleId="Footer">
    <w:name w:val="footer"/>
    <w:basedOn w:val="Normal"/>
    <w:link w:val="FooterChar"/>
    <w:uiPriority w:val="99"/>
    <w:unhideWhenUsed/>
    <w:rsid w:val="007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9352-F3F4-4DA7-A857-818EC806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Foundation GCR</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Kent</dc:creator>
  <cp:lastModifiedBy>Legere, Kristin</cp:lastModifiedBy>
  <cp:revision>2</cp:revision>
  <cp:lastPrinted>2015-04-28T19:19:00Z</cp:lastPrinted>
  <dcterms:created xsi:type="dcterms:W3CDTF">2018-06-04T16:43:00Z</dcterms:created>
  <dcterms:modified xsi:type="dcterms:W3CDTF">2018-06-04T16:43:00Z</dcterms:modified>
</cp:coreProperties>
</file>